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MS Mincho" w:cs="仿宋"/>
          <w:sz w:val="28"/>
          <w:szCs w:val="28"/>
          <w:lang w:val="en-US" w:eastAsia="ja-JP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MS Mincho" w:cs="仿宋"/>
          <w:sz w:val="28"/>
          <w:szCs w:val="28"/>
          <w:lang w:val="en-US" w:eastAsia="ja-JP"/>
        </w:rPr>
        <w:t>1</w:t>
      </w:r>
      <w:bookmarkStart w:id="0" w:name="_GoBack"/>
      <w:bookmarkEnd w:id="0"/>
    </w:p>
    <w:p>
      <w:pPr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  <w:t>2021年湖南省大学生数字媒体创意设计大赛校赛参赛内容具体要求</w:t>
      </w:r>
    </w:p>
    <w:tbl>
      <w:tblPr>
        <w:tblStyle w:val="8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55"/>
        <w:gridCol w:w="466"/>
        <w:gridCol w:w="968"/>
        <w:gridCol w:w="1873"/>
        <w:gridCol w:w="227"/>
        <w:gridCol w:w="3317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 w:themeFill="accent5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FFFFFF" w:themeColor="background1"/>
                <w:kern w:val="0"/>
                <w:sz w:val="36"/>
                <w:szCs w:val="36"/>
                <w:lang w:bidi="ar"/>
                <w14:textFill>
                  <w14:solidFill>
                    <w14:schemeClr w14:val="bg1"/>
                  </w14:solidFill>
                </w14:textFill>
              </w:rPr>
              <w:t xml:space="preserve">A 类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FFFFFF" w:themeColor="background1"/>
                <w:kern w:val="0"/>
                <w:sz w:val="36"/>
                <w:szCs w:val="36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现场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FFFFFF" w:themeColor="background1"/>
                <w:kern w:val="0"/>
                <w:sz w:val="36"/>
                <w:szCs w:val="36"/>
                <w:lang w:bidi="ar"/>
                <w14:textFill>
                  <w14:solidFill>
                    <w14:schemeClr w14:val="bg1"/>
                  </w14:solidFill>
                </w14:textFill>
              </w:rPr>
              <w:t>限时创作赛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A1 短视频创作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333333"/>
              </w:rPr>
              <w:t>（团队至多五名创作人员，两名指导教师）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参赛要求</w:t>
            </w:r>
          </w:p>
        </w:tc>
        <w:tc>
          <w:tcPr>
            <w:tcW w:w="5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参赛文件（文件小于500MB）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校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赛：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（1）决赛前1天现场抽签，选择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创作主题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（2）现场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提交创作作品并参与现场答辩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（3）第一组结束后，第二组比赛完宣布第一组成绩，以此类推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  <w:tc>
          <w:tcPr>
            <w:tcW w:w="5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作品文件：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1、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90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秒作品成片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采用MP4格式，作品分辨率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为1920×1080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2、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提供5幅以上JPEG格式的成片截图，且应保持原画面尺寸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A2 互联网营销策划（直播电商类）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333333"/>
              </w:rPr>
              <w:t>（团队至多五名创作人员，两名指导教师）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参赛要求</w:t>
            </w:r>
          </w:p>
        </w:tc>
        <w:tc>
          <w:tcPr>
            <w:tcW w:w="5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参赛文件（文件小于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00MB）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校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赛：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（1）决赛前1天现场抽签，选择直播产品，直播产品以三农产品为主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（2）现场直播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路演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时间不超过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5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分钟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PPT答辩时间不超过10分钟。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（3）第一组结束后，第二组比赛完宣布第一组成绩，以此类推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（4）评审专家对作品的主旨内容、话术、表现手法等方面进行打分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  <w:tc>
          <w:tcPr>
            <w:tcW w:w="5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1、现场直播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eastAsia="zh-CN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2、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PPT答辩文件：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商品分析、定价策略、直播文案等。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472C4" w:themeFill="accent5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FFFFFF" w:themeColor="background1"/>
                <w:kern w:val="0"/>
                <w:sz w:val="36"/>
                <w:szCs w:val="36"/>
                <w:lang w:bidi="ar"/>
                <w14:textFill>
                  <w14:solidFill>
                    <w14:schemeClr w14:val="bg1"/>
                  </w14:solidFill>
                </w14:textFill>
              </w:rPr>
              <w:t>B类 主题创作赛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B1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 xml:space="preserve"> 全媒体设计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333333"/>
              </w:rPr>
              <w:t>（团队至多五名创作人员，两名指导教师）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B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-1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数字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影像动画设计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作品形式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作品类型分组</w:t>
            </w:r>
          </w:p>
        </w:tc>
        <w:tc>
          <w:tcPr>
            <w:tcW w:w="5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参赛文件（文件小于1GB）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参赛附件（文件小于200MB）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借助数字化设备、采用影视拍摄或动画制作技术进行创作，反映一定故事情节或体现人文、历史、景观、文化特征的作品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数字影视</w:t>
            </w:r>
          </w:p>
        </w:tc>
        <w:tc>
          <w:tcPr>
            <w:tcW w:w="5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作品文件：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1、120-600秒作品成片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成片采用MP4格式，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作品分辨率不小于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1280×720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2、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提供5幅以上JPEG格式的成片截图，且应保持原画面尺寸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作品说明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1、PPT说明文件：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创意说明、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创意思路、故事分镜头脚本、技术路线等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2、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设计制作花絮：需提供包含团队创意、制作等过程的花絮短片。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3、作品海报：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主题鲜明，具有视觉冲击力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。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竖版A3幅面（297mm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×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420mm）、300dpi，JPG格式，RGB\CMYK，用于作品评审、巡展及作品集制作。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1、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设计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过程文件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张以上制作过程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软件截图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2、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诚信承诺书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提供全员签字的诚信承诺书。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3、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版权声明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提供全员签字的版权声明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（严禁使用未授权素材）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b w:val="0"/>
                <w:bCs w:val="0"/>
              </w:rPr>
            </w:pPr>
          </w:p>
        </w:tc>
        <w:tc>
          <w:tcPr>
            <w:tcW w:w="12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b w:val="0"/>
                <w:bCs w:val="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数字动画</w:t>
            </w:r>
          </w:p>
        </w:tc>
        <w:tc>
          <w:tcPr>
            <w:tcW w:w="5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B1-2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数字绘画设计</w:t>
            </w:r>
          </w:p>
        </w:tc>
        <w:tc>
          <w:tcPr>
            <w:tcW w:w="122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作品形式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作品类型分组</w:t>
            </w:r>
          </w:p>
        </w:tc>
        <w:tc>
          <w:tcPr>
            <w:tcW w:w="541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参赛文件（文件小于200MB）</w:t>
            </w:r>
          </w:p>
        </w:tc>
        <w:tc>
          <w:tcPr>
            <w:tcW w:w="1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参赛附件（文件小于200MB）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创作需基于数字技术及数字综合媒介，作品应主题突出，创作形式具有创新性，风格特色鲜明，视觉冲击力强。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静态绘画</w:t>
            </w:r>
          </w:p>
        </w:tc>
        <w:tc>
          <w:tcPr>
            <w:tcW w:w="5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作品文件：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单件作品：每件赛作品只能包含1幅插图。系列作品：每件赛作品提供2-5幅不同的插图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色彩模式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为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CMYK/ RGB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300dpi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JPG格式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作品说明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PPT说明文件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阐述作品的主要设计意图及设计理念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。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1、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设计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过程文件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张以上制作过程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软件截图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2、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诚信承诺书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提供全员签字的诚信承诺书。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3、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版权声明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提供全员签字的版权声明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（严禁使用未授权素材）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b w:val="0"/>
                <w:bCs w:val="0"/>
              </w:rPr>
            </w:pPr>
          </w:p>
        </w:tc>
        <w:tc>
          <w:tcPr>
            <w:tcW w:w="12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b w:val="0"/>
                <w:bCs w:val="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动态绘画</w:t>
            </w:r>
          </w:p>
        </w:tc>
        <w:tc>
          <w:tcPr>
            <w:tcW w:w="54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作品文件：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时长不超过20秒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作品分辨率不小于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1920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×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1080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格式为：MP4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作品说明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PPT说明文件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阐述作品的主要设计意图及设计理念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。</w:t>
            </w:r>
          </w:p>
        </w:tc>
        <w:tc>
          <w:tcPr>
            <w:tcW w:w="1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4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B1-3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数字交互设计</w:t>
            </w:r>
          </w:p>
        </w:tc>
        <w:tc>
          <w:tcPr>
            <w:tcW w:w="122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作品形式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作品类型分组</w:t>
            </w:r>
          </w:p>
        </w:tc>
        <w:tc>
          <w:tcPr>
            <w:tcW w:w="54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参赛文件（文件小于200MB）</w:t>
            </w:r>
          </w:p>
        </w:tc>
        <w:tc>
          <w:tcPr>
            <w:tcW w:w="1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参赛附件（文件小于200MB）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交互设计类作品需具有良好的应用价值，功能架构具有一定的创新性，界面视觉体验良好、交互设计合理且可用性强。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交互app设计</w:t>
            </w:r>
          </w:p>
        </w:tc>
        <w:tc>
          <w:tcPr>
            <w:tcW w:w="5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说明海报：1-2张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分辨率300dpi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JPG格式。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界面设计图：数量不限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分辨率300dpi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JPG格式。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演示视频：时长2分钟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MP4格式。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PPT展示：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阐述作品的主要设计意图、设计理念、创新特色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。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1、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设计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过程文件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张以上制作过程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软件截图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2、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诚信承诺书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提供全员签字的诚信承诺书。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3、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版权声明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提供全员签字的版权声明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（严禁使用未授权素材）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b w:val="0"/>
                <w:bCs w:val="0"/>
              </w:rPr>
            </w:pPr>
          </w:p>
        </w:tc>
        <w:tc>
          <w:tcPr>
            <w:tcW w:w="12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b w:val="0"/>
                <w:bCs w:val="0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微信小程序游戏设计</w:t>
            </w:r>
          </w:p>
        </w:tc>
        <w:tc>
          <w:tcPr>
            <w:tcW w:w="54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须遵循微信小程序设计指南、开发标准和《微信小程序平台运营规范》等相关协议及规定。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说明海报：1-2张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分辨率300dpi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JPG格式。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界面设计图：数量不限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分辨率300dpi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JPG格式。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演示视频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：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时长3分钟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MP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格式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小程序appid（允许上线版本和体验版）。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PPT展示：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阐述作品的主要设计意图、设计理念、创新特色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。</w:t>
            </w:r>
          </w:p>
        </w:tc>
        <w:tc>
          <w:tcPr>
            <w:tcW w:w="17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HTML5设计</w:t>
            </w:r>
          </w:p>
        </w:tc>
        <w:tc>
          <w:tcPr>
            <w:tcW w:w="54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说明海报：1-2张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分辨率300dpi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JPG格式。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界面设计图：数量不限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分辨率300dpi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JPG格式。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演示视频：时长2分钟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MP4格式。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二维码：请在作品的版面中提供原型二维码，以便评委在评选作品时扫描查看作品。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PPT展示：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阐述作品的主要设计意图、设计理念、创新特色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。</w:t>
            </w:r>
          </w:p>
        </w:tc>
        <w:tc>
          <w:tcPr>
            <w:tcW w:w="1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64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B1-4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数字音乐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设计</w:t>
            </w:r>
          </w:p>
        </w:tc>
        <w:tc>
          <w:tcPr>
            <w:tcW w:w="122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作品形式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作品类型分组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val="en-US" w:eastAsia="zh-CN"/>
              </w:rPr>
              <w:t>说明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参赛文件（文件小于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2G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B）</w:t>
            </w:r>
          </w:p>
        </w:tc>
        <w:tc>
          <w:tcPr>
            <w:tcW w:w="1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参赛附件（文件小于200MB）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除录音作品外，各类型分组中音乐创作部分应是主体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采用MIDI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制作（允许人声及特色乐器采用录音）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的原创音乐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音乐视频MV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数字音乐与影像相结合的MV作品（以音乐为主体的影像作品）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354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时长：作品时间长度为3-8分钟。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音乐视频类、影视配乐与声音设计类作品需提供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成品视频文件及音频分轨文件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，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视频格式要求：1920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×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1080、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MP4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文件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；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音频格式要求：48KHz，16bit，wav格式，5.1环绕声分声道文件或双声道立体声文件均可，并标明声道名称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5、录音作品类须提交成品音频文件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（44.1kHz，16bit）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，以及工程文件、分轨音频（分轨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音频格式：48KHz，24bit，wav格式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）。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1、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设计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过程文件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张以上制作过程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软件截图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2、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诚信承诺书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提供全员签字的诚信承诺书。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3、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版权声明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提供全员签字的版权声明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（严禁使用未授权素材）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影视声音设计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采用MIDI或数字音频技术为影视艺术创作的声音原创设计作品。</w:t>
            </w:r>
          </w:p>
        </w:tc>
        <w:tc>
          <w:tcPr>
            <w:tcW w:w="354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2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录音作品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广播录音类作品为单种或多种人声、自然、音效、音乐等音频结合的声音原创作品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  <w:tc>
          <w:tcPr>
            <w:tcW w:w="354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B2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智能产品设计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333333"/>
              </w:rPr>
              <w:t>（团队至多五名创作人员，两名指导教师）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595959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作品类型分组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作品形式</w:t>
            </w:r>
          </w:p>
        </w:tc>
        <w:tc>
          <w:tcPr>
            <w:tcW w:w="5417" w:type="dxa"/>
            <w:gridSpan w:val="3"/>
            <w:tcBorders>
              <w:top w:val="single" w:color="000000" w:sz="4" w:space="0"/>
              <w:left w:val="single" w:color="595959" w:sz="4" w:space="0"/>
              <w:bottom w:val="single" w:color="595959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  <w:t>参赛文件（文件小于200MB）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参赛附件（文件小于500MB）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99" w:type="dxa"/>
            <w:gridSpan w:val="2"/>
            <w:tcBorders>
              <w:top w:val="single" w:color="595959" w:sz="4" w:space="0"/>
              <w:left w:val="single" w:color="000000" w:sz="4" w:space="0"/>
              <w:bottom w:val="single" w:color="595959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B2-1智能交通与工程</w:t>
            </w:r>
          </w:p>
        </w:tc>
        <w:tc>
          <w:tcPr>
            <w:tcW w:w="1434" w:type="dxa"/>
            <w:gridSpan w:val="2"/>
            <w:tcBorders>
              <w:top w:val="single" w:color="595959" w:sz="4" w:space="0"/>
              <w:left w:val="single" w:color="000000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各类型智能交通工具、工程器材、工业设备等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  <w:tc>
          <w:tcPr>
            <w:tcW w:w="5417" w:type="dxa"/>
            <w:gridSpan w:val="3"/>
            <w:vMerge w:val="restart"/>
            <w:tcBorders>
              <w:top w:val="single" w:color="595959" w:sz="4" w:space="0"/>
              <w:left w:val="single" w:color="595959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作品文件：</w:t>
            </w:r>
          </w:p>
          <w:p>
            <w:pPr>
              <w:widowControl/>
              <w:numPr>
                <w:ilvl w:val="0"/>
                <w:numId w:val="5"/>
              </w:numPr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作品说明海报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（全面展示所设计的作品形态、结构、细节及使用场景等）竖版A3幅面（297mm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×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420mm）、300dpi，JPG格式，RGB\CMYK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2、作品展示视频：90-180秒展示视频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格式为MP4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3、作品实物模型。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4、作品展示视频和实物模型制作可二选一。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作品说明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PPT说明文件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阐述作品的主要设计意图及设计理念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。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1、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设计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过程文件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张以上制作过程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软件截图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2、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诚信承诺书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提供全员签字的诚信承诺书。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3、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版权声明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：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提供全员签字的版权声明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（严禁使用未授权素材）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99" w:type="dxa"/>
            <w:gridSpan w:val="2"/>
            <w:tcBorders>
              <w:top w:val="single" w:color="595959" w:sz="4" w:space="0"/>
              <w:left w:val="single" w:color="000000" w:sz="4" w:space="0"/>
              <w:bottom w:val="single" w:color="595959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B2-2智能公共与家居</w:t>
            </w:r>
          </w:p>
        </w:tc>
        <w:tc>
          <w:tcPr>
            <w:tcW w:w="1434" w:type="dxa"/>
            <w:gridSpan w:val="2"/>
            <w:tcBorders>
              <w:top w:val="single" w:color="595959" w:sz="4" w:space="0"/>
              <w:left w:val="single" w:color="000000" w:sz="4" w:space="0"/>
              <w:bottom w:val="single" w:color="595959" w:sz="4" w:space="0"/>
              <w:right w:val="single" w:color="595959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各类型用于公共环境或家居环境的智能产品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  <w:tc>
          <w:tcPr>
            <w:tcW w:w="5417" w:type="dxa"/>
            <w:gridSpan w:val="3"/>
            <w:vMerge w:val="continue"/>
            <w:tcBorders>
              <w:left w:val="single" w:color="595959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9" w:type="dxa"/>
            <w:gridSpan w:val="2"/>
            <w:tcBorders>
              <w:top w:val="single" w:color="595959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B2-3智能电子与文创</w:t>
            </w:r>
          </w:p>
        </w:tc>
        <w:tc>
          <w:tcPr>
            <w:tcW w:w="1434" w:type="dxa"/>
            <w:gridSpan w:val="2"/>
            <w:tcBorders>
              <w:top w:val="single" w:color="595959" w:sz="4" w:space="0"/>
              <w:left w:val="single" w:color="000000" w:sz="4" w:space="0"/>
              <w:bottom w:val="single" w:color="000000" w:sz="4" w:space="0"/>
              <w:right w:val="single" w:color="595959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  <w:t>各类型智能电子产品或文化创意产品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eastAsia="zh-CN" w:bidi="ar"/>
              </w:rPr>
              <w:t>。</w:t>
            </w:r>
          </w:p>
        </w:tc>
        <w:tc>
          <w:tcPr>
            <w:tcW w:w="5417" w:type="dxa"/>
            <w:gridSpan w:val="3"/>
            <w:vMerge w:val="continue"/>
            <w:tcBorders>
              <w:left w:val="single" w:color="595959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val="en-US" w:eastAsia="zh-CN"/>
        </w:rPr>
      </w:pPr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B1DCC2"/>
    <w:multiLevelType w:val="singleLevel"/>
    <w:tmpl w:val="CCB1DCC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72CFC37"/>
    <w:multiLevelType w:val="singleLevel"/>
    <w:tmpl w:val="D72CFC37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EA01AF45"/>
    <w:multiLevelType w:val="singleLevel"/>
    <w:tmpl w:val="EA01AF45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35EFC87"/>
    <w:multiLevelType w:val="singleLevel"/>
    <w:tmpl w:val="135EFC87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46FFC89D"/>
    <w:multiLevelType w:val="singleLevel"/>
    <w:tmpl w:val="46FFC8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C5B03"/>
    <w:rsid w:val="02C53FA6"/>
    <w:rsid w:val="05A16C65"/>
    <w:rsid w:val="09A1525F"/>
    <w:rsid w:val="0A071FD8"/>
    <w:rsid w:val="0AF05400"/>
    <w:rsid w:val="0B4B2AAC"/>
    <w:rsid w:val="0BE96751"/>
    <w:rsid w:val="12704E3B"/>
    <w:rsid w:val="13911576"/>
    <w:rsid w:val="18165CD7"/>
    <w:rsid w:val="1864418A"/>
    <w:rsid w:val="18DC2AE1"/>
    <w:rsid w:val="1910549A"/>
    <w:rsid w:val="19DC3B8D"/>
    <w:rsid w:val="1ADD2E61"/>
    <w:rsid w:val="2737265E"/>
    <w:rsid w:val="27B2409F"/>
    <w:rsid w:val="2905719E"/>
    <w:rsid w:val="2C2E15EB"/>
    <w:rsid w:val="2CF03D54"/>
    <w:rsid w:val="31E52310"/>
    <w:rsid w:val="323517B1"/>
    <w:rsid w:val="352305B8"/>
    <w:rsid w:val="37EE02F3"/>
    <w:rsid w:val="397F66D8"/>
    <w:rsid w:val="3AE86B19"/>
    <w:rsid w:val="3C19762D"/>
    <w:rsid w:val="3D3F1607"/>
    <w:rsid w:val="3F0D78E7"/>
    <w:rsid w:val="42690ADA"/>
    <w:rsid w:val="42BD4DDA"/>
    <w:rsid w:val="42BF49B5"/>
    <w:rsid w:val="446B4589"/>
    <w:rsid w:val="45042F7A"/>
    <w:rsid w:val="456A6DCF"/>
    <w:rsid w:val="488D30DC"/>
    <w:rsid w:val="4A153C6A"/>
    <w:rsid w:val="4AA77651"/>
    <w:rsid w:val="4C032308"/>
    <w:rsid w:val="4C5B4073"/>
    <w:rsid w:val="4DFA5AB7"/>
    <w:rsid w:val="4E637793"/>
    <w:rsid w:val="51D4585C"/>
    <w:rsid w:val="538D772C"/>
    <w:rsid w:val="566A3845"/>
    <w:rsid w:val="58342CD5"/>
    <w:rsid w:val="59F87756"/>
    <w:rsid w:val="5CC14B91"/>
    <w:rsid w:val="5EF37DC1"/>
    <w:rsid w:val="5F450EA5"/>
    <w:rsid w:val="5F8D7622"/>
    <w:rsid w:val="6087400C"/>
    <w:rsid w:val="61082793"/>
    <w:rsid w:val="65402DA0"/>
    <w:rsid w:val="65F93877"/>
    <w:rsid w:val="670D2BE0"/>
    <w:rsid w:val="67AE4023"/>
    <w:rsid w:val="67FA1646"/>
    <w:rsid w:val="6825434F"/>
    <w:rsid w:val="6E3E063B"/>
    <w:rsid w:val="71C33FB6"/>
    <w:rsid w:val="74C57413"/>
    <w:rsid w:val="763924B4"/>
    <w:rsid w:val="76E71AE6"/>
    <w:rsid w:val="77D04246"/>
    <w:rsid w:val="79C652F2"/>
    <w:rsid w:val="7BAB7342"/>
    <w:rsid w:val="7C8B4630"/>
    <w:rsid w:val="7CAF1D8C"/>
    <w:rsid w:val="7D4204A8"/>
    <w:rsid w:val="7F2C3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360" w:lineRule="auto"/>
      <w:jc w:val="left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360" w:lineRule="auto"/>
      <w:ind w:firstLine="0"/>
      <w:outlineLvl w:val="2"/>
    </w:pPr>
    <w:rPr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0"/>
        <w:numId w:val="3"/>
      </w:numPr>
      <w:spacing w:beforeLines="0" w:beforeAutospacing="0" w:afterLines="0" w:afterAutospacing="0" w:line="360" w:lineRule="auto"/>
      <w:ind w:left="0" w:firstLine="425"/>
      <w:outlineLvl w:val="3"/>
    </w:pPr>
    <w:rPr>
      <w:rFonts w:ascii="Arial" w:hAnsi="Arial" w:eastAsia="宋体"/>
      <w:b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5213</Words>
  <Characters>5713</Characters>
  <Lines>1</Lines>
  <Paragraphs>1</Paragraphs>
  <TotalTime>0</TotalTime>
  <ScaleCrop>false</ScaleCrop>
  <LinksUpToDate>false</LinksUpToDate>
  <CharactersWithSpaces>5903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2021-06-07T13:58:00Z</dcterms:created>
  <dc:creator>Administrator</dc:creator>
  <cp:lastModifiedBy>大脸妹</cp:lastModifiedBy>
  <cp:lastPrinted>2021-08-21T08:36:00Z</cp:lastPrinted>
  <dcterms:modified xsi:type="dcterms:W3CDTF">2021-09-01T01:54:28Z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BF3938B614DE4499A338A6A643677CAA</vt:lpwstr>
  </property>
</Properties>
</file>